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1640212942_1-www-funnyart-club-p-patrioticheskie-foni-1" recolor="t" type="frame"/>
    </v:background>
  </w:background>
  <w:body>
    <w:p w:rsidR="0067045D" w:rsidRDefault="0067045D" w:rsidP="006704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B5B">
        <w:rPr>
          <w:rFonts w:ascii="Times New Roman" w:hAnsi="Times New Roman" w:cs="Times New Roman"/>
          <w:b/>
          <w:bCs/>
          <w:sz w:val="28"/>
          <w:szCs w:val="28"/>
        </w:rPr>
        <w:t>КОНСПЕКТ МУЗЫКАЛЬНОГО ЗАНЯТИЯ ПО ПАТРИОТИЧЕСКОМУ ВОСПИТАНИЮ</w:t>
      </w:r>
    </w:p>
    <w:p w:rsidR="00CF02F1" w:rsidRPr="009A2B5B" w:rsidRDefault="000C18FE" w:rsidP="006704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«ДЕНЬ ГОСУДАРСТВЕННОГО ФЛАГА </w:t>
      </w:r>
      <w:r w:rsidR="00CF02F1">
        <w:rPr>
          <w:rFonts w:ascii="Times New Roman" w:hAnsi="Times New Roman" w:cs="Times New Roman"/>
          <w:b/>
          <w:bCs/>
          <w:sz w:val="28"/>
          <w:szCs w:val="28"/>
        </w:rPr>
        <w:t>РОССИИ»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CF02F1">
        <w:rPr>
          <w:rFonts w:ascii="Times New Roman" w:hAnsi="Times New Roman" w:cs="Times New Roman"/>
          <w:b/>
          <w:sz w:val="28"/>
          <w:szCs w:val="28"/>
        </w:rPr>
        <w:t>Цель</w:t>
      </w:r>
      <w:r w:rsidRPr="009A2B5B">
        <w:rPr>
          <w:rFonts w:ascii="Times New Roman" w:hAnsi="Times New Roman" w:cs="Times New Roman"/>
          <w:sz w:val="28"/>
          <w:szCs w:val="28"/>
        </w:rPr>
        <w:t>: воспитание патриотизма, уважительного отношения к флагу нашей страны.</w:t>
      </w:r>
    </w:p>
    <w:p w:rsidR="0067045D" w:rsidRPr="00CF02F1" w:rsidRDefault="0067045D" w:rsidP="0067045D">
      <w:pPr>
        <w:rPr>
          <w:rFonts w:ascii="Times New Roman" w:hAnsi="Times New Roman" w:cs="Times New Roman"/>
          <w:b/>
          <w:sz w:val="28"/>
          <w:szCs w:val="28"/>
        </w:rPr>
      </w:pPr>
      <w:r w:rsidRPr="00CF02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7045D" w:rsidRPr="009A2B5B" w:rsidRDefault="0067045D" w:rsidP="006704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формировать гражданственно-патриотическое отношение и чувства сопричастности к своей стране;</w:t>
      </w:r>
    </w:p>
    <w:p w:rsidR="0067045D" w:rsidRPr="009A2B5B" w:rsidRDefault="0067045D" w:rsidP="006704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расширять знания дошкольников о Государственном флаге Российской Федерации, закреплять сведения о расположении цветов Российского флага и их символическом значении;</w:t>
      </w:r>
    </w:p>
    <w:p w:rsidR="0067045D" w:rsidRPr="009A2B5B" w:rsidRDefault="0067045D" w:rsidP="006704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обогащать словарь детей (стяг, гимн, флаг, символ);</w:t>
      </w:r>
    </w:p>
    <w:p w:rsidR="0067045D" w:rsidRPr="009A2B5B" w:rsidRDefault="0067045D" w:rsidP="006704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воспитывать умение слушать музыку разного характера и эмоционально на неё откликаться;</w:t>
      </w:r>
    </w:p>
    <w:p w:rsidR="0067045D" w:rsidRPr="009A2B5B" w:rsidRDefault="0067045D" w:rsidP="006704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воспитывать патриотические чувства, уважение к Государственному флагу России через художественное слово и музыку.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Возрастная группа: дети подготовительной группы (6–7 лет)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 xml:space="preserve">ТСО: </w:t>
      </w:r>
      <w:r w:rsidR="00E11A89">
        <w:rPr>
          <w:rFonts w:ascii="Times New Roman" w:hAnsi="Times New Roman" w:cs="Times New Roman"/>
          <w:sz w:val="28"/>
          <w:szCs w:val="28"/>
        </w:rPr>
        <w:t>ноутбук, музыкальный центр.</w:t>
      </w:r>
      <w:bookmarkStart w:id="0" w:name="_GoBack"/>
      <w:bookmarkEnd w:id="0"/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Технологии: игровые; информационно-коммуникационные; личностно-ориентированные.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Ход занятия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Дети под звуки марша входят в музыкальный зал, присаживаются на стулья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Здравствуйте, дети.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22 августа наша страна отмечает замечательную торжественную дату – День рождения Российского флага.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Россия – большая и прекрасная страна. Мы славим тебя, родная Россия.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Ребята, при открытии любого торжественного праздника, звучит Гимн страны.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 xml:space="preserve">Гимн – это символ государства, эта музыка нас наполняет чувством радости и гордости за нашу Великую Державу – Россия! При исполнении </w:t>
      </w:r>
      <w:r w:rsidRPr="009A2B5B">
        <w:rPr>
          <w:rFonts w:ascii="Times New Roman" w:hAnsi="Times New Roman" w:cs="Times New Roman"/>
          <w:sz w:val="28"/>
          <w:szCs w:val="28"/>
        </w:rPr>
        <w:lastRenderedPageBreak/>
        <w:t>Государственного гимна присутствующие выслушивают его стоя, также </w:t>
      </w:r>
      <w:r w:rsidRPr="009A2B5B">
        <w:rPr>
          <w:rFonts w:ascii="Times New Roman" w:hAnsi="Times New Roman" w:cs="Times New Roman"/>
          <w:i/>
          <w:iCs/>
          <w:sz w:val="28"/>
          <w:szCs w:val="28"/>
        </w:rPr>
        <w:t>следует соблюдать тишину.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 xml:space="preserve">Возможный вопрос от детей: </w:t>
      </w:r>
      <w:proofErr w:type="gramStart"/>
      <w:r w:rsidRPr="009A2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A2B5B">
        <w:rPr>
          <w:rFonts w:ascii="Times New Roman" w:hAnsi="Times New Roman" w:cs="Times New Roman"/>
          <w:sz w:val="28"/>
          <w:szCs w:val="28"/>
        </w:rPr>
        <w:t xml:space="preserve"> почему нужно вставать, когда звучит гимн?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Таким образом, проявляется уважение к данному символу государства, и подтверждается принадлежность к Отечеству. Ребята предлагаю вам сейчас встать и прослушать фрагмент Гимна Российской Федерации.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Звучит фрагмент гимна России (муз. А.Александров, сл.С.Михалков)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Ещё одним символом нашего государства является флаг. Флаг – это представляет собой одноцветное или многоцветное полотнище различной формы с определённым соотношением сторон, прикрепленное с одной стороны к древку (или шнуру). Флаг нашей страны имеет свою уникальную историю.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На полу лежат обручи трёх цветов: белый, красный и синий.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Пока звучит музыка (любая по выбору музыкального руководителя) дети свободно двигаются по музыкальному залу. Как только музыка закончится, дети должны найти обруч цвета, который совпадает с цветом своего кружочка – значка и встать в хоровод. Игра проводится 2-3 раза.</w:t>
      </w:r>
    </w:p>
    <w:p w:rsidR="0067045D" w:rsidRDefault="0067045D" w:rsidP="0067045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После игры дети присаживаются на свои места</w:t>
      </w:r>
    </w:p>
    <w:p w:rsidR="0067045D" w:rsidRPr="00482D56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482D56">
        <w:rPr>
          <w:rFonts w:ascii="Times New Roman" w:hAnsi="Times New Roman" w:cs="Times New Roman"/>
          <w:sz w:val="28"/>
          <w:szCs w:val="28"/>
        </w:rPr>
        <w:t>Музыкальный руководитель: Что-то мы с вами засиделись, давайте немного разомнемся.</w:t>
      </w:r>
    </w:p>
    <w:p w:rsidR="0067045D" w:rsidRPr="00482D56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482D56">
        <w:rPr>
          <w:rFonts w:ascii="Times New Roman" w:hAnsi="Times New Roman" w:cs="Times New Roman"/>
          <w:sz w:val="28"/>
          <w:szCs w:val="28"/>
        </w:rPr>
        <w:t>В нашей стране горы-высокие, (</w:t>
      </w:r>
      <w:r w:rsidRPr="00482D56">
        <w:rPr>
          <w:rFonts w:ascii="Times New Roman" w:hAnsi="Times New Roman" w:cs="Times New Roman"/>
          <w:i/>
          <w:iCs/>
          <w:sz w:val="28"/>
          <w:szCs w:val="28"/>
        </w:rPr>
        <w:t>тянемся на носочках вверх</w:t>
      </w:r>
      <w:r w:rsidRPr="00482D56">
        <w:rPr>
          <w:rFonts w:ascii="Times New Roman" w:hAnsi="Times New Roman" w:cs="Times New Roman"/>
          <w:sz w:val="28"/>
          <w:szCs w:val="28"/>
        </w:rPr>
        <w:t>)</w:t>
      </w:r>
      <w:r w:rsidRPr="00482D56">
        <w:rPr>
          <w:rFonts w:ascii="Times New Roman" w:hAnsi="Times New Roman" w:cs="Times New Roman"/>
          <w:sz w:val="28"/>
          <w:szCs w:val="28"/>
        </w:rPr>
        <w:br/>
        <w:t>Реки глубокие, (</w:t>
      </w:r>
      <w:r w:rsidRPr="00482D56">
        <w:rPr>
          <w:rFonts w:ascii="Times New Roman" w:hAnsi="Times New Roman" w:cs="Times New Roman"/>
          <w:i/>
          <w:iCs/>
          <w:sz w:val="28"/>
          <w:szCs w:val="28"/>
        </w:rPr>
        <w:t>присаживаемся на корточки</w:t>
      </w:r>
      <w:r w:rsidRPr="00482D56">
        <w:rPr>
          <w:rFonts w:ascii="Times New Roman" w:hAnsi="Times New Roman" w:cs="Times New Roman"/>
          <w:sz w:val="28"/>
          <w:szCs w:val="28"/>
        </w:rPr>
        <w:t>)</w:t>
      </w:r>
      <w:r w:rsidRPr="00482D56">
        <w:rPr>
          <w:rFonts w:ascii="Times New Roman" w:hAnsi="Times New Roman" w:cs="Times New Roman"/>
          <w:sz w:val="28"/>
          <w:szCs w:val="28"/>
        </w:rPr>
        <w:br/>
        <w:t>Степи широкие, (</w:t>
      </w:r>
      <w:r w:rsidRPr="00482D56">
        <w:rPr>
          <w:rFonts w:ascii="Times New Roman" w:hAnsi="Times New Roman" w:cs="Times New Roman"/>
          <w:i/>
          <w:iCs/>
          <w:sz w:val="28"/>
          <w:szCs w:val="28"/>
        </w:rPr>
        <w:t>раскидываем руками</w:t>
      </w:r>
      <w:r w:rsidRPr="00482D56">
        <w:rPr>
          <w:rFonts w:ascii="Times New Roman" w:hAnsi="Times New Roman" w:cs="Times New Roman"/>
          <w:sz w:val="28"/>
          <w:szCs w:val="28"/>
        </w:rPr>
        <w:t>)</w:t>
      </w:r>
      <w:r w:rsidRPr="00482D56">
        <w:rPr>
          <w:rFonts w:ascii="Times New Roman" w:hAnsi="Times New Roman" w:cs="Times New Roman"/>
          <w:sz w:val="28"/>
          <w:szCs w:val="28"/>
        </w:rPr>
        <w:br/>
        <w:t>Леса большие, (</w:t>
      </w:r>
      <w:r w:rsidRPr="00482D56">
        <w:rPr>
          <w:rFonts w:ascii="Times New Roman" w:hAnsi="Times New Roman" w:cs="Times New Roman"/>
          <w:i/>
          <w:iCs/>
          <w:sz w:val="28"/>
          <w:szCs w:val="28"/>
        </w:rPr>
        <w:t>руки вверх</w:t>
      </w:r>
      <w:r w:rsidRPr="00482D56">
        <w:rPr>
          <w:rFonts w:ascii="Times New Roman" w:hAnsi="Times New Roman" w:cs="Times New Roman"/>
          <w:sz w:val="28"/>
          <w:szCs w:val="28"/>
        </w:rPr>
        <w:t>)</w:t>
      </w:r>
      <w:r w:rsidRPr="00482D56">
        <w:rPr>
          <w:rFonts w:ascii="Times New Roman" w:hAnsi="Times New Roman" w:cs="Times New Roman"/>
          <w:sz w:val="28"/>
          <w:szCs w:val="28"/>
        </w:rPr>
        <w:br/>
        <w:t>А мы - ребята вот такие! (</w:t>
      </w:r>
      <w:r w:rsidRPr="00482D56">
        <w:rPr>
          <w:rFonts w:ascii="Times New Roman" w:hAnsi="Times New Roman" w:cs="Times New Roman"/>
          <w:i/>
          <w:iCs/>
          <w:sz w:val="28"/>
          <w:szCs w:val="28"/>
        </w:rPr>
        <w:t>показываем большой палец</w:t>
      </w:r>
      <w:r w:rsidRPr="00482D56">
        <w:rPr>
          <w:rFonts w:ascii="Times New Roman" w:hAnsi="Times New Roman" w:cs="Times New Roman"/>
          <w:sz w:val="28"/>
          <w:szCs w:val="28"/>
        </w:rPr>
        <w:t>)</w:t>
      </w:r>
    </w:p>
    <w:p w:rsidR="0067045D" w:rsidRPr="00482D56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482D56">
        <w:rPr>
          <w:rFonts w:ascii="Times New Roman" w:hAnsi="Times New Roman" w:cs="Times New Roman"/>
          <w:i/>
          <w:iCs/>
          <w:sz w:val="28"/>
          <w:szCs w:val="28"/>
        </w:rPr>
        <w:t>После дети присаживаются на свои места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В России живет добрый и веселый народ. Он любит песни, танцы, а ещё играть на музыкальных инструментах. Разбирайте инструменты поскорей, повеселим мы всех друзей.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Игра на детских музыкальных инструментах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 xml:space="preserve">Музыкальный руководитель: </w:t>
      </w:r>
      <w:proofErr w:type="gramStart"/>
      <w:r w:rsidRPr="009A2B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A2B5B">
        <w:rPr>
          <w:rFonts w:ascii="Times New Roman" w:hAnsi="Times New Roman" w:cs="Times New Roman"/>
          <w:sz w:val="28"/>
          <w:szCs w:val="28"/>
        </w:rPr>
        <w:t xml:space="preserve"> ещё я для вас приготовила загадки.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Ответы на загадки сопровождаются картинками на экране проектора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lastRenderedPageBreak/>
        <w:t>Красные загадки: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Шли ребята во лесок, и набрали туесок,</w:t>
      </w:r>
      <w:r w:rsidRPr="009A2B5B">
        <w:rPr>
          <w:rFonts w:ascii="Times New Roman" w:hAnsi="Times New Roman" w:cs="Times New Roman"/>
          <w:sz w:val="28"/>
          <w:szCs w:val="28"/>
        </w:rPr>
        <w:br/>
        <w:t>В туеске – красна картина, это ягода … (малина)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Длинный тонкий стебелек, сверху – алый огонек.</w:t>
      </w:r>
      <w:r w:rsidRPr="009A2B5B">
        <w:rPr>
          <w:rFonts w:ascii="Times New Roman" w:hAnsi="Times New Roman" w:cs="Times New Roman"/>
          <w:sz w:val="28"/>
          <w:szCs w:val="28"/>
        </w:rPr>
        <w:br/>
        <w:t>Не растенье, а маяк – это ярко красный… (мак)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Синие загадки: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То фиолетовый, то голубой, он на опушке встречался с тобой.</w:t>
      </w:r>
      <w:r w:rsidRPr="009A2B5B">
        <w:rPr>
          <w:rFonts w:ascii="Times New Roman" w:hAnsi="Times New Roman" w:cs="Times New Roman"/>
          <w:sz w:val="28"/>
          <w:szCs w:val="28"/>
        </w:rPr>
        <w:br/>
        <w:t>Названье ему очень звонкое дали,</w:t>
      </w:r>
      <w:r w:rsidRPr="009A2B5B">
        <w:rPr>
          <w:rFonts w:ascii="Times New Roman" w:hAnsi="Times New Roman" w:cs="Times New Roman"/>
          <w:sz w:val="28"/>
          <w:szCs w:val="28"/>
        </w:rPr>
        <w:br/>
        <w:t>Но только звенеть он сумеет едва ли… (колокольчик)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Тихо, между берегами широка и глубока,</w:t>
      </w:r>
      <w:r w:rsidRPr="009A2B5B">
        <w:rPr>
          <w:rFonts w:ascii="Times New Roman" w:hAnsi="Times New Roman" w:cs="Times New Roman"/>
          <w:sz w:val="28"/>
          <w:szCs w:val="28"/>
        </w:rPr>
        <w:br/>
        <w:t>Наполняясь родниками вдаль бежит, течёт. (река)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Белые загадки: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Он пушистый, серебристый, но рукой его не тронь:</w:t>
      </w:r>
      <w:r w:rsidRPr="009A2B5B">
        <w:rPr>
          <w:rFonts w:ascii="Times New Roman" w:hAnsi="Times New Roman" w:cs="Times New Roman"/>
          <w:sz w:val="28"/>
          <w:szCs w:val="28"/>
        </w:rPr>
        <w:br/>
        <w:t>Станет капелькою чистой, как поймаешь на ладонь (снег)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В белой юбочке стоит, про любовь секрет таит:</w:t>
      </w:r>
      <w:r w:rsidRPr="009A2B5B">
        <w:rPr>
          <w:rFonts w:ascii="Times New Roman" w:hAnsi="Times New Roman" w:cs="Times New Roman"/>
          <w:sz w:val="28"/>
          <w:szCs w:val="28"/>
        </w:rPr>
        <w:br/>
        <w:t>Может скажет, иль промашка — погадай-ка нам … (ромашка)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Что бы нам не заскучать будем с вами танцевать. Дам я каждому флажок, попляши ты с ним дружок.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После дети присаживаются на свои места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Ребята, где можно увидеть флаг России?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Предполагаемые ответы детей: на Кремле, на зданиях, школах, д\садах, на государственных предприятиях и т.д.)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Раньше и сейчас солдаты идут в бой за Родину под флагами своего государства.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спортсмены. Давайте и мы проведем игру-соревнование.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Дети делятся на 2 команды. Каждая команда строится в одну колонну. У первых игроков флаг в руках. Нужно добежать до ориентира (конус), вернуться обратно, передать флаг другому игроку и встать в конец колонны.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Музыкальный руководитель: И в завершении нашего занятия мы все вместе посмотрим мультфильм о нашем Российском флаге.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lastRenderedPageBreak/>
        <w:t>Музыкальный руководитель: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Пусть славится мощью своею Россия, большая и добрая наша страна!</w:t>
      </w:r>
      <w:r w:rsidRPr="009A2B5B">
        <w:rPr>
          <w:rFonts w:ascii="Times New Roman" w:hAnsi="Times New Roman" w:cs="Times New Roman"/>
          <w:sz w:val="28"/>
          <w:szCs w:val="28"/>
        </w:rPr>
        <w:br/>
        <w:t>И по ветру флаг развивается сильно, во веки веков и на все времена!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Мне сегодня было приятно вас видеть ребята, до новых встреч, до свидания.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sz w:val="28"/>
          <w:szCs w:val="28"/>
        </w:rPr>
        <w:t>Дети: До свидания!</w:t>
      </w:r>
    </w:p>
    <w:p w:rsidR="0067045D" w:rsidRPr="009A2B5B" w:rsidRDefault="0067045D" w:rsidP="0067045D">
      <w:pPr>
        <w:rPr>
          <w:rFonts w:ascii="Times New Roman" w:hAnsi="Times New Roman" w:cs="Times New Roman"/>
          <w:sz w:val="28"/>
          <w:szCs w:val="28"/>
        </w:rPr>
      </w:pPr>
      <w:r w:rsidRPr="009A2B5B">
        <w:rPr>
          <w:rFonts w:ascii="Times New Roman" w:hAnsi="Times New Roman" w:cs="Times New Roman"/>
          <w:i/>
          <w:iCs/>
          <w:sz w:val="28"/>
          <w:szCs w:val="28"/>
        </w:rPr>
        <w:t>Под музыку (любая по выбору музыкального руководителя) дети идут в группу.</w:t>
      </w:r>
    </w:p>
    <w:p w:rsidR="0067045D" w:rsidRDefault="0067045D" w:rsidP="0067045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1705" w:rsidRPr="00E11A89" w:rsidRDefault="00E11A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1A8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817880</wp:posOffset>
            </wp:positionH>
            <wp:positionV relativeFrom="paragraph">
              <wp:posOffset>250190</wp:posOffset>
            </wp:positionV>
            <wp:extent cx="6029325" cy="5112385"/>
            <wp:effectExtent l="19050" t="0" r="28575" b="1440815"/>
            <wp:wrapTight wrapText="bothSides">
              <wp:wrapPolygon edited="0">
                <wp:start x="1024" y="0"/>
                <wp:lineTo x="614" y="80"/>
                <wp:lineTo x="-68" y="966"/>
                <wp:lineTo x="-68" y="20444"/>
                <wp:lineTo x="478" y="21892"/>
                <wp:lineTo x="-68" y="22536"/>
                <wp:lineTo x="-68" y="27607"/>
                <wp:lineTo x="21634" y="27607"/>
                <wp:lineTo x="21634" y="23100"/>
                <wp:lineTo x="21361" y="22375"/>
                <wp:lineTo x="21088" y="21892"/>
                <wp:lineTo x="21566" y="20605"/>
                <wp:lineTo x="21634" y="19397"/>
                <wp:lineTo x="21634" y="1046"/>
                <wp:lineTo x="21020" y="322"/>
                <wp:lineTo x="20542" y="0"/>
                <wp:lineTo x="1024" y="0"/>
              </wp:wrapPolygon>
            </wp:wrapTight>
            <wp:docPr id="1" name="Рисунок 1" descr="D:\Desktop\фестивал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естиваль\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112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1705" w:rsidRPr="00E11A89" w:rsidSect="00E11A89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E88" w:rsidRDefault="00217E88" w:rsidP="0067045D">
      <w:pPr>
        <w:spacing w:after="0" w:line="240" w:lineRule="auto"/>
      </w:pPr>
      <w:r>
        <w:separator/>
      </w:r>
    </w:p>
  </w:endnote>
  <w:endnote w:type="continuationSeparator" w:id="0">
    <w:p w:rsidR="00217E88" w:rsidRDefault="00217E88" w:rsidP="0067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886125"/>
      <w:docPartObj>
        <w:docPartGallery w:val="Page Numbers (Bottom of Page)"/>
        <w:docPartUnique/>
      </w:docPartObj>
    </w:sdtPr>
    <w:sdtEndPr/>
    <w:sdtContent>
      <w:p w:rsidR="00CF02F1" w:rsidRDefault="00CF02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A89">
          <w:rPr>
            <w:noProof/>
          </w:rPr>
          <w:t>4</w:t>
        </w:r>
        <w:r>
          <w:fldChar w:fldCharType="end"/>
        </w:r>
      </w:p>
    </w:sdtContent>
  </w:sdt>
  <w:p w:rsidR="0067045D" w:rsidRDefault="006704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E88" w:rsidRDefault="00217E88" w:rsidP="0067045D">
      <w:pPr>
        <w:spacing w:after="0" w:line="240" w:lineRule="auto"/>
      </w:pPr>
      <w:r>
        <w:separator/>
      </w:r>
    </w:p>
  </w:footnote>
  <w:footnote w:type="continuationSeparator" w:id="0">
    <w:p w:rsidR="00217E88" w:rsidRDefault="00217E88" w:rsidP="00670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87B1C"/>
    <w:multiLevelType w:val="multilevel"/>
    <w:tmpl w:val="898E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5D"/>
    <w:rsid w:val="00015E1F"/>
    <w:rsid w:val="000C18FE"/>
    <w:rsid w:val="00217E88"/>
    <w:rsid w:val="003579F2"/>
    <w:rsid w:val="00486046"/>
    <w:rsid w:val="00491705"/>
    <w:rsid w:val="0067045D"/>
    <w:rsid w:val="00CF02F1"/>
    <w:rsid w:val="00E1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5B64"/>
  <w15:chartTrackingRefBased/>
  <w15:docId w15:val="{12956828-34A7-4B9F-8BDA-82DF1202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045D"/>
  </w:style>
  <w:style w:type="paragraph" w:styleId="a5">
    <w:name w:val="footer"/>
    <w:basedOn w:val="a"/>
    <w:link w:val="a6"/>
    <w:uiPriority w:val="99"/>
    <w:unhideWhenUsed/>
    <w:rsid w:val="0067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0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2023-09-20T19:43:00Z</dcterms:created>
  <dcterms:modified xsi:type="dcterms:W3CDTF">2023-09-26T19:19:00Z</dcterms:modified>
</cp:coreProperties>
</file>