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0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14730"/>
      </w:tblGrid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99"/>
                <w:sz w:val="30"/>
                <w:lang w:eastAsia="ru-RU"/>
              </w:rPr>
              <w:t>Медицинское обслуживание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Медицинское обслуживание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-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это организационно-медицинская работа, обеспечивающая проведение медицинских осмотров детей, профилактических и оздоровительных мероприятий, медико-педагогической коррекции;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 нашем учреждении медицинское 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бслуживание осуществляет 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медицинская сестра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Аршимова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Кадырбулатовна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М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едицинская сестра наряду с администрацией 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 (</w:t>
            </w:r>
            <w:proofErr w:type="spellStart"/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fldChar w:fldCharType="begin"/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instrText xml:space="preserve"> HYPERLINK "https://ds4-ros.edu.yar.ru/docs/dokumenti_2018/sanpin_2_4_1_3049_13.pdf" \o " скачать  документ " \t "_blank" </w:instrTex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fldChar w:fldCharType="separate"/>
            </w: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u w:val="single"/>
                <w:lang w:eastAsia="ru-RU"/>
              </w:rPr>
              <w:t>СанПин</w:t>
            </w:r>
            <w:proofErr w:type="spellEnd"/>
            <w:r w:rsidRPr="008B0E2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u w:val="single"/>
                <w:lang w:eastAsia="ru-RU"/>
              </w:rPr>
              <w:t xml:space="preserve"> 2.4.1.3049-13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(просмотр)&quot;/">
                    <a:hlinkClick xmlns:a="http://schemas.openxmlformats.org/drawingml/2006/main" r:id="rId5" tgtFrame="&quot;_blank&quot;" tooltip="&quot; просмотр документа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просмотр)&quot;/">
                            <a:hlinkClick r:id="rId5" tgtFrame="&quot;_blank&quot;" tooltip="&quot; просмотр документа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), режима и обеспечение качества питания. 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Для работы 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медицинской сестры имеется специально оборудованный медицинский блок, включающий в себя медицинский кабинет и изолятор. Медицинский блок оснащен необходимым медицинским инструментарием. Каждый месяц проводится анализ заболеваемости и посещаемости воспитанников.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Задачами медицинского обслуживания в ДОУ являются:</w:t>
            </w:r>
          </w:p>
          <w:p w:rsidR="008B0E21" w:rsidRPr="008B0E21" w:rsidRDefault="008B0E21" w:rsidP="008B0E21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получение объективной информации о физическом состоянии и здоровье детей;</w:t>
            </w:r>
          </w:p>
          <w:p w:rsidR="008B0E21" w:rsidRPr="008B0E21" w:rsidRDefault="008B0E21" w:rsidP="008B0E21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анализ физического, нервно-психического развития и здоровья детей для планирования профилактических и оздоровительных мероприятий;</w:t>
            </w:r>
          </w:p>
          <w:p w:rsidR="008B0E21" w:rsidRPr="008B0E21" w:rsidRDefault="008B0E21" w:rsidP="008B0E21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особенностей;</w:t>
            </w:r>
          </w:p>
          <w:p w:rsidR="008B0E21" w:rsidRPr="008B0E21" w:rsidRDefault="008B0E21" w:rsidP="008B0E21">
            <w:pPr>
              <w:numPr>
                <w:ilvl w:val="0"/>
                <w:numId w:val="1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проведение консультационно-просветительской работы с работниками ДОУ и семьями воспитанников по вопросам физического развития и оздоровления детей дошкольного возраста.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М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едицинская сестра, осуществляющая медицинское обслуживание воспитанников 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ДОУ, выполняет </w:t>
            </w: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следующие функции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: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Разрабатывает:</w:t>
            </w:r>
          </w:p>
          <w:p w:rsidR="008B0E21" w:rsidRPr="008B0E21" w:rsidRDefault="008B0E21" w:rsidP="008B0E21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план организационно-медицинской работы с учетом эффективных оздоровительных технологий и рекомендаций современной медицинской науки;</w:t>
            </w:r>
          </w:p>
          <w:p w:rsidR="008B0E21" w:rsidRPr="008B0E21" w:rsidRDefault="008B0E21" w:rsidP="008B0E21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план профилактической и оздоровительной работы, включающий мероприятия по предупреждению заболеваний, сохранению и укреплению здоровья детей;</w:t>
            </w:r>
          </w:p>
          <w:p w:rsidR="008B0E21" w:rsidRPr="008B0E21" w:rsidRDefault="008B0E21" w:rsidP="008B0E21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памятки по организации режима дня, режима двигательной активности.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Составляет:</w:t>
            </w:r>
          </w:p>
          <w:p w:rsidR="008B0E21" w:rsidRPr="008B0E21" w:rsidRDefault="008B0E21" w:rsidP="008B0E21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меню, обеспечивающее сбалансированное питание воспитанников;</w:t>
            </w:r>
          </w:p>
          <w:p w:rsidR="008B0E21" w:rsidRPr="008B0E21" w:rsidRDefault="008B0E21" w:rsidP="008B0E21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график проведения вакцинации (совместно с врачом-педиатром);</w:t>
            </w:r>
          </w:p>
          <w:p w:rsidR="008B0E21" w:rsidRPr="008B0E21" w:rsidRDefault="008B0E21" w:rsidP="008B0E21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график контроля выполнения работниками санитарно-эпидемиологического режима.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Осуществляет: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динамическое медицинское наблюдение за физическим развитием и ростом детей;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антропометрические измерения воспитанников;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медицинский осмотр и иммунопрофилактику (совместно с врачом-педиатром);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оказание первой медицинской помощи при возникновении несчастных случаев;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наблюдение за самочувствием и физическим состоянием детей после прививок и на физкультурных занятиях;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выявление заболевших детей, своевременную их изоляцию;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информирование администрации и педагогов ДОУ о состо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янии здоровья детей,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заболеваниях острыми инфекциями, гриппом, энтеробиозом и т. д.;</w:t>
            </w:r>
          </w:p>
          <w:p w:rsidR="008B0E21" w:rsidRPr="008B0E21" w:rsidRDefault="008B0E21" w:rsidP="008B0E21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информирование территориальных учреждений здравоохранения и </w:t>
            </w:r>
            <w:proofErr w:type="spellStart"/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о случаях инфекционных и паразитарных заболеваний среди воспитанников и работников ДОУ в течение двух часов после установления диагноза.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Проводит:</w:t>
            </w:r>
          </w:p>
          <w:p w:rsidR="008B0E21" w:rsidRPr="008B0E21" w:rsidRDefault="008B0E21" w:rsidP="008B0E21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консультации по вопросам физического развития и оздоровления детей;</w:t>
            </w:r>
          </w:p>
          <w:p w:rsidR="008B0E21" w:rsidRPr="008B0E21" w:rsidRDefault="008B0E21" w:rsidP="008B0E21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      </w:r>
          </w:p>
          <w:p w:rsidR="008B0E21" w:rsidRPr="008B0E21" w:rsidRDefault="008B0E21" w:rsidP="008B0E21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мероприятия по профилактике и предупреждению заболеваний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(витаминизация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).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Контролирует: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режим физических нагрузок детей с учетом их возрастных и индивидуальных возможностей;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двигательную активность детей на физкультурных занятиях и в течение дня;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организацию и проведение закаливающих мероприятий;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качество организации питания детей;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санитарно-гигиенические условия осуществления образовательного процесса;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соблюдение правил личной гигиены детьми и работниками ДОУ;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соблюдение обслуживающим и техническим персоналом санитарно-эпидемиологического режима;</w:t>
            </w:r>
          </w:p>
          <w:p w:rsidR="008B0E21" w:rsidRPr="008B0E21" w:rsidRDefault="008B0E21" w:rsidP="008B0E21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ведение работниками ДОУ установленной документации в пределах своих полномочий.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Медицинский персонал в соответствии с действующим законодательством РФ несет ответственность за: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качество медицинского обслуживания детей;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оснащение медицинского кабинета ДОУ в соответствии с санитарными требованиями;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ведение медицинской документации, предоставление отчетности;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проведение медицинских и профилактических мероприятий;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разглашение сведений об особенностях физического развития, заболеваний воспитанников;</w:t>
            </w:r>
          </w:p>
          <w:p w:rsidR="008B0E21" w:rsidRPr="008B0E21" w:rsidRDefault="008B0E21" w:rsidP="008B0E21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правонарушения и вред, причиненный воспитаннику.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</w:pPr>
            <w:r w:rsidRPr="008B0E2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B0E21" w:rsidRPr="008B0E21" w:rsidTr="008B0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Медицинские услуги в пределах функциональных обязанностей медицинского персонала ДОУ оказываются бесплатно.</w:t>
            </w:r>
          </w:p>
          <w:p w:rsidR="008B0E21" w:rsidRPr="008B0E21" w:rsidRDefault="008B0E21" w:rsidP="008B0E2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Работники 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</w:t>
            </w:r>
            <w:r w:rsidRPr="008B0E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ДОУ в обязательном порядке проходят периодическое медицинское обследование, которое проводится  за счёт средств Учредителя, в сроки, определённые органами здравоохранения.</w:t>
            </w:r>
          </w:p>
        </w:tc>
      </w:tr>
    </w:tbl>
    <w:p w:rsidR="007F6028" w:rsidRDefault="008B0E21"/>
    <w:sectPr w:rsidR="007F6028" w:rsidSect="008B0E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1B0"/>
    <w:multiLevelType w:val="multilevel"/>
    <w:tmpl w:val="8864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95023E"/>
    <w:multiLevelType w:val="multilevel"/>
    <w:tmpl w:val="78D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0B2AC3"/>
    <w:multiLevelType w:val="multilevel"/>
    <w:tmpl w:val="75EA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E0149B"/>
    <w:multiLevelType w:val="multilevel"/>
    <w:tmpl w:val="510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E65275"/>
    <w:multiLevelType w:val="multilevel"/>
    <w:tmpl w:val="3E3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1D27F7"/>
    <w:multiLevelType w:val="multilevel"/>
    <w:tmpl w:val="F2F2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4A1CE5"/>
    <w:multiLevelType w:val="multilevel"/>
    <w:tmpl w:val="B5E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B0E21"/>
    <w:rsid w:val="0006585E"/>
    <w:rsid w:val="006750ED"/>
    <w:rsid w:val="00820F74"/>
    <w:rsid w:val="008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E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ms2.edu.yar.ru/docviewer?url=https%3A%2F%2Fds4-ros.edu.yar.ru%2Fdocs%2Fdokumenti_2018%2Fsanpin_2_4_1_3049_13.pdf&amp;name=%D0%A1%D0%B0%D0%BD%D0%9F%D0%B8%D0%BD%202.4.1.3049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2020-11-14T08:26:00Z</dcterms:created>
  <dcterms:modified xsi:type="dcterms:W3CDTF">2020-11-14T08:35:00Z</dcterms:modified>
</cp:coreProperties>
</file>